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679ED212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6C2A2B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37792161" w:rsidR="61D26921" w:rsidRPr="007452DA" w:rsidRDefault="00301FD9" w:rsidP="007452DA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Wednesday, May 18</w:t>
      </w:r>
      <w:r w:rsidRPr="00301FD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876845">
        <w:rPr>
          <w:rFonts w:ascii="Calibri" w:eastAsia="Calibri" w:hAnsi="Calibri" w:cs="Calibri"/>
          <w:b/>
          <w:bCs/>
          <w:sz w:val="28"/>
          <w:szCs w:val="24"/>
        </w:rPr>
        <w:t>2022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0F3FCA5D" w:rsidR="00330ED6" w:rsidRPr="0092637D" w:rsidRDefault="004F26E3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4"/>
        </w:rPr>
        <w:t>11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–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4"/>
        </w:rPr>
        <w:t>12:30p</w:t>
      </w:r>
      <w:r w:rsidR="61D26921" w:rsidRPr="00012629">
        <w:rPr>
          <w:rFonts w:ascii="Calibri" w:eastAsia="Calibri" w:hAnsi="Calibri" w:cs="Calibri"/>
          <w:b/>
          <w:bCs/>
          <w:sz w:val="28"/>
          <w:szCs w:val="24"/>
        </w:rPr>
        <w:t>m</w:t>
      </w:r>
    </w:p>
    <w:p w14:paraId="470A2E69" w14:textId="52EDDB9F" w:rsidR="75C94D43" w:rsidRDefault="00F31239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0A0F4FDC" w14:textId="60E07D4E" w:rsidR="006C2A2B" w:rsidRDefault="006C2A2B" w:rsidP="0F1DA653">
      <w:pPr>
        <w:spacing w:beforeAutospacing="1" w:afterAutospacing="1" w:line="360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Present:  </w:t>
      </w:r>
    </w:p>
    <w:p w14:paraId="1F3404A3" w14:textId="199C8E9B" w:rsidR="0097553A" w:rsidRPr="0097553A" w:rsidRDefault="0097553A" w:rsidP="0097553A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Betsy S-J; Sharon H-S; Kelsey W; Stacy P; Michele L; Shaundell D</w:t>
      </w:r>
      <w:r w:rsidR="00A606C5">
        <w:rPr>
          <w:rFonts w:ascii="Calibri" w:eastAsia="Calibri" w:hAnsi="Calibri" w:cs="Calibri"/>
          <w:bCs/>
          <w:sz w:val="28"/>
          <w:szCs w:val="28"/>
        </w:rPr>
        <w:t xml:space="preserve">; </w:t>
      </w:r>
      <w:proofErr w:type="spellStart"/>
      <w:r w:rsidR="00A606C5">
        <w:rPr>
          <w:rFonts w:ascii="Calibri" w:eastAsia="Calibri" w:hAnsi="Calibri" w:cs="Calibri"/>
          <w:bCs/>
          <w:sz w:val="28"/>
          <w:szCs w:val="28"/>
        </w:rPr>
        <w:t>Keleigh</w:t>
      </w:r>
      <w:proofErr w:type="spellEnd"/>
      <w:r w:rsidR="00A606C5">
        <w:rPr>
          <w:rFonts w:ascii="Calibri" w:eastAsia="Calibri" w:hAnsi="Calibri" w:cs="Calibri"/>
          <w:bCs/>
          <w:sz w:val="28"/>
          <w:szCs w:val="28"/>
        </w:rPr>
        <w:t xml:space="preserve"> P</w:t>
      </w:r>
    </w:p>
    <w:p w14:paraId="1FF76FD4" w14:textId="1DB719E7" w:rsidR="00113C36" w:rsidRDefault="00113C36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Lived Experience Plan</w:t>
      </w:r>
    </w:p>
    <w:p w14:paraId="1905C71B" w14:textId="72F3D2A5" w:rsidR="00B30201" w:rsidRDefault="00CE4227" w:rsidP="00CE4227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Where are we at?</w:t>
      </w:r>
    </w:p>
    <w:p w14:paraId="0EE50A24" w14:textId="29004948" w:rsidR="00CE4227" w:rsidRDefault="00CE4227" w:rsidP="00CE4227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Updates</w:t>
      </w:r>
    </w:p>
    <w:p w14:paraId="0E4BE9F0" w14:textId="7C9BADC1" w:rsidR="0097553A" w:rsidRDefault="0097553A" w:rsidP="0097553A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Racial Equity scored low on implementation</w:t>
      </w:r>
    </w:p>
    <w:p w14:paraId="38273F0E" w14:textId="0CE1E0B3" w:rsidR="0097553A" w:rsidRDefault="0097553A" w:rsidP="0097553A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Does #s who are homeless represent the community</w:t>
      </w:r>
    </w:p>
    <w:p w14:paraId="5075EF6B" w14:textId="5E2FA134" w:rsidR="0097553A" w:rsidRDefault="0097553A" w:rsidP="0097553A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We have a commitment</w:t>
      </w:r>
    </w:p>
    <w:p w14:paraId="64482E3E" w14:textId="0F372BC4" w:rsidR="0097553A" w:rsidRDefault="0097553A" w:rsidP="0097553A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Blueprint to follow</w:t>
      </w:r>
    </w:p>
    <w:p w14:paraId="5296ABAF" w14:textId="1A7FF15E" w:rsidR="0097553A" w:rsidRDefault="0097553A" w:rsidP="0097553A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We need to begin to make change</w:t>
      </w:r>
    </w:p>
    <w:p w14:paraId="395B5F9E" w14:textId="6A9CC0B8" w:rsidR="0097553A" w:rsidRDefault="0097553A" w:rsidP="0097553A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Reflection</w:t>
      </w:r>
    </w:p>
    <w:p w14:paraId="0A33CA10" w14:textId="2D3FB097" w:rsidR="0097553A" w:rsidRDefault="00A606C5" w:rsidP="0097553A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HUD does not give much detail on the Racial Equity Score</w:t>
      </w:r>
    </w:p>
    <w:p w14:paraId="7F665FE7" w14:textId="4BE54D14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NOFO we were not able to submit the COC Racial Disparities report as the last 2 reporting periods</w:t>
      </w:r>
    </w:p>
    <w:p w14:paraId="36CACFDC" w14:textId="21C27048" w:rsidR="00A606C5" w:rsidRDefault="00A606C5" w:rsidP="00A606C5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Knowledge of scoring from other COC’s?</w:t>
      </w:r>
    </w:p>
    <w:p w14:paraId="3B5A37E6" w14:textId="7A9FE474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Compared to other are COC’s we scored above the median scope</w:t>
      </w:r>
    </w:p>
    <w:p w14:paraId="630C41A8" w14:textId="6A3CA163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But lower weighted mean score</w:t>
      </w:r>
    </w:p>
    <w:p w14:paraId="33083CFD" w14:textId="5E9E2373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NOFO response</w:t>
      </w:r>
    </w:p>
    <w:p w14:paraId="73C2EB09" w14:textId="4F2AAE42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5 ½ out of 7</w:t>
      </w:r>
    </w:p>
    <w:p w14:paraId="336BF71D" w14:textId="464CDDEB" w:rsidR="00A606C5" w:rsidRDefault="00A606C5" w:rsidP="00A606C5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Was sub-recipient response included</w:t>
      </w:r>
    </w:p>
    <w:p w14:paraId="24A7DB52" w14:textId="217D78D2" w:rsidR="00A606C5" w:rsidRDefault="00A606C5" w:rsidP="00A606C5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Michele shared data</w:t>
      </w:r>
    </w:p>
    <w:p w14:paraId="6590C676" w14:textId="0E6DBFAA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send out to group later</w:t>
      </w:r>
    </w:p>
    <w:p w14:paraId="235E99D4" w14:textId="272937D8" w:rsidR="00A606C5" w:rsidRDefault="00A606C5" w:rsidP="00A606C5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Framing- Project Level Racial Disparities</w:t>
      </w:r>
    </w:p>
    <w:p w14:paraId="735020F3" w14:textId="0920DB35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is doing well</w:t>
      </w:r>
    </w:p>
    <w:p w14:paraId="4C863DB2" w14:textId="79C0868A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Policy and procedure wise</w:t>
      </w:r>
    </w:p>
    <w:p w14:paraId="681E60A3" w14:textId="7706E689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Hear from someone on modeling</w:t>
      </w:r>
    </w:p>
    <w:p w14:paraId="5EC70DCE" w14:textId="6F7AEE18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Learning experience</w:t>
      </w:r>
    </w:p>
    <w:p w14:paraId="5A0D0734" w14:textId="1033DEAD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ID top performing agencies to share</w:t>
      </w:r>
    </w:p>
    <w:p w14:paraId="30F23ED5" w14:textId="70DAE93A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Email agencies</w:t>
      </w:r>
    </w:p>
    <w:p w14:paraId="19324D0F" w14:textId="7F3C0214" w:rsidR="00A606C5" w:rsidRDefault="00A606C5" w:rsidP="00A606C5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LGBTQ</w:t>
      </w:r>
    </w:p>
    <w:p w14:paraId="3C28C59B" w14:textId="43E418B7" w:rsidR="00A606C5" w:rsidRDefault="00A606C5" w:rsidP="00A606C5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Challenges</w:t>
      </w:r>
    </w:p>
    <w:p w14:paraId="6E5156B6" w14:textId="45B91A36" w:rsidR="00A606C5" w:rsidRDefault="00A606C5" w:rsidP="00A606C5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A606C5">
        <w:rPr>
          <w:rFonts w:ascii="Calibri" w:eastAsia="Calibri" w:hAnsi="Calibri" w:cs="Calibri"/>
          <w:sz w:val="28"/>
          <w:szCs w:val="24"/>
        </w:rPr>
        <w:t>Homelessness</w:t>
      </w:r>
    </w:p>
    <w:p w14:paraId="5D63069D" w14:textId="60103E55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Shift intake/outreach</w:t>
      </w:r>
    </w:p>
    <w:p w14:paraId="6A343B23" w14:textId="66384A43" w:rsidR="00A606C5" w:rsidRDefault="00A606C5" w:rsidP="00A606C5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Advocating adult system</w:t>
      </w:r>
    </w:p>
    <w:p w14:paraId="1885EBDF" w14:textId="41F96BDD" w:rsidR="00A606C5" w:rsidRDefault="00A606C5" w:rsidP="00A606C5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Ask questions</w:t>
      </w:r>
    </w:p>
    <w:p w14:paraId="18ABE7B0" w14:textId="32581138" w:rsidR="00A606C5" w:rsidRDefault="00A606C5" w:rsidP="00A606C5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Make strong argument and support</w:t>
      </w:r>
    </w:p>
    <w:p w14:paraId="779960B1" w14:textId="74FC0B38" w:rsidR="00A606C5" w:rsidRDefault="00A606C5" w:rsidP="00A606C5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This group can put together a Survey that can target agencies to give to all staff, including Board </w:t>
      </w:r>
      <w:r>
        <w:rPr>
          <w:rFonts w:ascii="Calibri" w:eastAsia="Calibri" w:hAnsi="Calibri" w:cs="Calibri"/>
          <w:sz w:val="28"/>
          <w:szCs w:val="24"/>
        </w:rPr>
        <w:lastRenderedPageBreak/>
        <w:t>of Directors, to identify staff of color, lived experience, language access.</w:t>
      </w:r>
    </w:p>
    <w:p w14:paraId="2AD7F193" w14:textId="244FE392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The last survey was for leadership</w:t>
      </w:r>
    </w:p>
    <w:p w14:paraId="03BE20B9" w14:textId="04476A12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This is also part of the Equity reviews in site monitoring</w:t>
      </w:r>
    </w:p>
    <w:p w14:paraId="42BCD86E" w14:textId="62213179" w:rsidR="00A606C5" w:rsidRDefault="00A606C5" w:rsidP="00A606C5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Results could lead to possible implementation of mandates for agencies for diversity</w:t>
      </w:r>
    </w:p>
    <w:p w14:paraId="2E73D024" w14:textId="6B913776" w:rsidR="00556D3F" w:rsidRDefault="00556D3F" w:rsidP="00556D3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Agency Diversity Survey</w:t>
      </w:r>
    </w:p>
    <w:p w14:paraId="3D098DBF" w14:textId="136E4023" w:rsidR="00556D3F" w:rsidRDefault="00556D3F" w:rsidP="00556D3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Need to be clear</w:t>
      </w:r>
    </w:p>
    <w:p w14:paraId="079F33FE" w14:textId="276FF4B9" w:rsidR="00556D3F" w:rsidRDefault="00556D3F" w:rsidP="00556D3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Id/demonstrate interface w/people </w:t>
      </w:r>
    </w:p>
    <w:p w14:paraId="0D0C2CA2" w14:textId="28EE04FD" w:rsidR="00556D3F" w:rsidRDefault="00556D3F" w:rsidP="00556D3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Anonymous?</w:t>
      </w:r>
    </w:p>
    <w:p w14:paraId="4E42150F" w14:textId="38976307" w:rsidR="00556D3F" w:rsidRDefault="00556D3F" w:rsidP="00556D3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Equity measure question</w:t>
      </w:r>
    </w:p>
    <w:p w14:paraId="22BED3F1" w14:textId="22CFD79D" w:rsidR="00556D3F" w:rsidRDefault="00556D3F" w:rsidP="00556D3F">
      <w:pPr>
        <w:pStyle w:val="ListParagraph"/>
        <w:numPr>
          <w:ilvl w:val="8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Diversification of staff</w:t>
      </w:r>
    </w:p>
    <w:p w14:paraId="1A8F76EE" w14:textId="178E28AB" w:rsidR="00556D3F" w:rsidRDefault="00556D3F" w:rsidP="00556D3F">
      <w:pPr>
        <w:pStyle w:val="ListParagraph"/>
        <w:numPr>
          <w:ilvl w:val="8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Expectations-PLE</w:t>
      </w:r>
    </w:p>
    <w:p w14:paraId="43BAEFE7" w14:textId="105DF8F1" w:rsidR="00556D3F" w:rsidRDefault="00556D3F" w:rsidP="00556D3F">
      <w:pPr>
        <w:pStyle w:val="ListParagraph"/>
        <w:numPr>
          <w:ilvl w:val="8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HUD change</w:t>
      </w:r>
    </w:p>
    <w:p w14:paraId="0023F878" w14:textId="7DCAC001" w:rsidR="00556D3F" w:rsidRPr="00A606C5" w:rsidRDefault="00556D3F" w:rsidP="00556D3F">
      <w:pPr>
        <w:pStyle w:val="ListParagraph"/>
        <w:numPr>
          <w:ilvl w:val="8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More than 1</w:t>
      </w:r>
    </w:p>
    <w:p w14:paraId="41CB1E93" w14:textId="2AB08617" w:rsidR="00CE4227" w:rsidRDefault="00CE4227" w:rsidP="00CE4227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DV Expansion</w:t>
      </w:r>
    </w:p>
    <w:p w14:paraId="1744716D" w14:textId="47121E48" w:rsidR="00556D3F" w:rsidRDefault="00556D3F" w:rsidP="00A606C5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Update </w:t>
      </w:r>
    </w:p>
    <w:p w14:paraId="1D207CBC" w14:textId="34EF7EBA" w:rsidR="00556D3F" w:rsidRDefault="00556D3F" w:rsidP="00556D3F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Planning meetings are taking place</w:t>
      </w:r>
    </w:p>
    <w:p w14:paraId="62DD7A50" w14:textId="4CCCAC9A" w:rsidR="00556D3F" w:rsidRDefault="00556D3F" w:rsidP="00556D3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With local DV partners and 2 PLE</w:t>
      </w:r>
    </w:p>
    <w:p w14:paraId="5114D840" w14:textId="6634EBBC" w:rsidR="00A606C5" w:rsidRDefault="00A606C5" w:rsidP="00A606C5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Suggestion</w:t>
      </w:r>
    </w:p>
    <w:p w14:paraId="05F64945" w14:textId="7248B45F" w:rsidR="00A606C5" w:rsidRPr="00B30201" w:rsidRDefault="00A606C5" w:rsidP="00A606C5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COC should submit for Housing of intimate partner housing for Transgender LGBTQ</w:t>
      </w:r>
    </w:p>
    <w:p w14:paraId="02BD507A" w14:textId="6AE154F4" w:rsidR="00B30201" w:rsidRDefault="00B30201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lastRenderedPageBreak/>
        <w:t>Updates</w:t>
      </w:r>
    </w:p>
    <w:p w14:paraId="61850FBF" w14:textId="630661B1" w:rsidR="00B30201" w:rsidRPr="00556D3F" w:rsidRDefault="00B30201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Agnes M Lindsay Grant</w:t>
      </w:r>
    </w:p>
    <w:p w14:paraId="1B6A043C" w14:textId="73F7B0AA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556D3F">
        <w:rPr>
          <w:rFonts w:ascii="Calibri" w:eastAsia="Calibri" w:hAnsi="Calibri" w:cs="Calibri"/>
          <w:sz w:val="28"/>
          <w:szCs w:val="24"/>
        </w:rPr>
        <w:t>Complete submission completed</w:t>
      </w:r>
    </w:p>
    <w:p w14:paraId="06DEA3AA" w14:textId="00416086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Have not heard anything yet</w:t>
      </w:r>
    </w:p>
    <w:p w14:paraId="6720A468" w14:textId="6BD81268" w:rsidR="00556D3F" w:rsidRPr="00B30201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follow up</w:t>
      </w:r>
    </w:p>
    <w:p w14:paraId="7A52BD95" w14:textId="78EA7A4E" w:rsidR="00B30201" w:rsidRPr="00556D3F" w:rsidRDefault="00B30201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Follow up on Landlord Survey</w:t>
      </w:r>
    </w:p>
    <w:p w14:paraId="56630C21" w14:textId="3295D4C8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Still only 3 responses to date</w:t>
      </w:r>
    </w:p>
    <w:p w14:paraId="3910C650" w14:textId="5D0D82A7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Did another push to share to all COC partners and the FCRN/HCRN</w:t>
      </w:r>
    </w:p>
    <w:p w14:paraId="69CBC118" w14:textId="363B44CC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Link to share with any landlords you may know </w:t>
      </w:r>
    </w:p>
    <w:p w14:paraId="1ACB067A" w14:textId="2012CDD1" w:rsidR="00556D3F" w:rsidRPr="00B30201" w:rsidRDefault="00556D3F" w:rsidP="00556D3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hyperlink r:id="rId9" w:history="1">
        <w:r w:rsidRPr="00EA150A">
          <w:rPr>
            <w:rStyle w:val="Hyperlink"/>
            <w:rFonts w:ascii="Calibri" w:eastAsia="Calibri" w:hAnsi="Calibri" w:cs="Calibri"/>
            <w:b/>
            <w:sz w:val="28"/>
            <w:szCs w:val="24"/>
          </w:rPr>
          <w:t>https://conta.cc/3GdmYNG</w:t>
        </w:r>
      </w:hyperlink>
      <w:r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55E7A059" w14:textId="26F1BB6F" w:rsidR="00B30201" w:rsidRPr="00556D3F" w:rsidRDefault="00B30201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Racial Equity Spring Trainings</w:t>
      </w:r>
    </w:p>
    <w:p w14:paraId="4681B5CF" w14:textId="1BB3267C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Were recorded</w:t>
      </w:r>
    </w:p>
    <w:p w14:paraId="22B058CF" w14:textId="1F2298D7" w:rsidR="00556D3F" w:rsidRPr="00556D3F" w:rsidRDefault="00556D3F" w:rsidP="00556D3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Available for COC partners for a limited time</w:t>
      </w:r>
    </w:p>
    <w:p w14:paraId="3B647F46" w14:textId="7EDB2582" w:rsidR="00556D3F" w:rsidRPr="00CE4227" w:rsidRDefault="00556D3F" w:rsidP="00556D3F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Email </w:t>
      </w:r>
      <w:proofErr w:type="spellStart"/>
      <w:r>
        <w:rPr>
          <w:rFonts w:ascii="Calibri" w:eastAsia="Calibri" w:hAnsi="Calibri" w:cs="Calibri"/>
          <w:sz w:val="28"/>
          <w:szCs w:val="24"/>
        </w:rPr>
        <w:t>Keleigh</w:t>
      </w:r>
      <w:proofErr w:type="spellEnd"/>
    </w:p>
    <w:p w14:paraId="6316199A" w14:textId="0D4E2E00" w:rsidR="00CE4227" w:rsidRPr="00556D3F" w:rsidRDefault="00CE4227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Mass Fair Housing 101 Workshop</w:t>
      </w:r>
    </w:p>
    <w:p w14:paraId="0B476AD4" w14:textId="0AD00450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June 23</w:t>
      </w:r>
      <w:r w:rsidRPr="00556D3F">
        <w:rPr>
          <w:rFonts w:ascii="Calibri" w:eastAsia="Calibri" w:hAnsi="Calibri" w:cs="Calibri"/>
          <w:sz w:val="28"/>
          <w:szCs w:val="24"/>
          <w:vertAlign w:val="superscript"/>
        </w:rPr>
        <w:t>rd</w:t>
      </w:r>
    </w:p>
    <w:p w14:paraId="69423638" w14:textId="7A736DB7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Pre-registration update</w:t>
      </w:r>
    </w:p>
    <w:p w14:paraId="39450E9A" w14:textId="5D4D16F9" w:rsidR="00556D3F" w:rsidRPr="00CE4227" w:rsidRDefault="00556D3F" w:rsidP="00556D3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78 as of 5/19</w:t>
      </w:r>
    </w:p>
    <w:p w14:paraId="035223CF" w14:textId="717728F8" w:rsidR="00CE4227" w:rsidRPr="00556D3F" w:rsidRDefault="00CE4227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MHSA </w:t>
      </w:r>
    </w:p>
    <w:p w14:paraId="036B9C1F" w14:textId="434DBEBA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Request</w:t>
      </w:r>
    </w:p>
    <w:p w14:paraId="189AD0A5" w14:textId="79B16020" w:rsidR="00556D3F" w:rsidRPr="00556D3F" w:rsidRDefault="00556D3F" w:rsidP="00556D3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 &amp; I partners be able to attend the planning meetings</w:t>
      </w:r>
    </w:p>
    <w:p w14:paraId="24C1968D" w14:textId="3610DDCD" w:rsidR="00556D3F" w:rsidRPr="007603D4" w:rsidRDefault="00556D3F" w:rsidP="00556D3F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Sent question to </w:t>
      </w:r>
      <w:proofErr w:type="spellStart"/>
      <w:r>
        <w:rPr>
          <w:rFonts w:ascii="Calibri" w:eastAsia="Calibri" w:hAnsi="Calibri" w:cs="Calibri"/>
          <w:sz w:val="28"/>
          <w:szCs w:val="24"/>
        </w:rPr>
        <w:t>Calpurnyia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8"/>
          <w:szCs w:val="24"/>
        </w:rPr>
        <w:t>Keleigh</w:t>
      </w:r>
      <w:proofErr w:type="spellEnd"/>
    </w:p>
    <w:p w14:paraId="0F1FFAFE" w14:textId="4019CA87" w:rsidR="007603D4" w:rsidRPr="00556D3F" w:rsidRDefault="007603D4" w:rsidP="00B30201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COC Newsletter</w:t>
      </w:r>
    </w:p>
    <w:p w14:paraId="387B7AB4" w14:textId="0C6E9BC7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Sent out </w:t>
      </w:r>
    </w:p>
    <w:p w14:paraId="0A5AD466" w14:textId="518AFA7B" w:rsidR="00556D3F" w:rsidRPr="00556D3F" w:rsidRDefault="00556D3F" w:rsidP="00556D3F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Link:</w:t>
      </w:r>
    </w:p>
    <w:p w14:paraId="5BB815CD" w14:textId="70A37FD8" w:rsidR="00556D3F" w:rsidRPr="00B30201" w:rsidRDefault="00556D3F" w:rsidP="00556D3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hyperlink r:id="rId10" w:history="1">
        <w:r w:rsidRPr="00EA150A">
          <w:rPr>
            <w:rStyle w:val="Hyperlink"/>
            <w:rFonts w:ascii="Calibri" w:eastAsia="Calibri" w:hAnsi="Calibri" w:cs="Calibri"/>
            <w:b/>
            <w:sz w:val="28"/>
            <w:szCs w:val="24"/>
          </w:rPr>
          <w:t>https://conta.cc/3LIIMD6</w:t>
        </w:r>
      </w:hyperlink>
      <w:r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06A068F0" w14:textId="69CA7C8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ext Steps for Committee – </w:t>
      </w:r>
    </w:p>
    <w:p w14:paraId="7CF44C3D" w14:textId="026E482F" w:rsidR="00663B7F" w:rsidRDefault="00C6654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C6654E">
        <w:rPr>
          <w:rFonts w:ascii="Calibri" w:eastAsia="Calibri" w:hAnsi="Calibri" w:cs="Calibri"/>
          <w:b/>
          <w:sz w:val="28"/>
          <w:szCs w:val="24"/>
        </w:rPr>
        <w:t>Next Meeting:</w:t>
      </w:r>
      <w:r w:rsidR="004F294E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14:paraId="1509FA84" w14:textId="5FA27F20" w:rsidR="003C2F1F" w:rsidRPr="00D17B76" w:rsidRDefault="00556D3F" w:rsidP="00680330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  <w:highlight w:val="yellow"/>
        </w:rPr>
      </w:pPr>
      <w:r>
        <w:rPr>
          <w:rFonts w:ascii="Calibri" w:eastAsia="Calibri" w:hAnsi="Calibri" w:cs="Calibri"/>
          <w:b/>
          <w:sz w:val="28"/>
          <w:szCs w:val="24"/>
          <w:highlight w:val="yellow"/>
        </w:rPr>
        <w:t>June 15</w:t>
      </w:r>
      <w:bookmarkStart w:id="0" w:name="_GoBack"/>
      <w:bookmarkEnd w:id="0"/>
      <w:r w:rsidR="00B30201" w:rsidRPr="00B30201">
        <w:rPr>
          <w:rFonts w:ascii="Calibri" w:eastAsia="Calibri" w:hAnsi="Calibri" w:cs="Calibri"/>
          <w:b/>
          <w:sz w:val="28"/>
          <w:szCs w:val="24"/>
          <w:highlight w:val="yellow"/>
          <w:vertAlign w:val="superscript"/>
        </w:rPr>
        <w:t>th</w:t>
      </w:r>
      <w:r w:rsidR="00B30201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  <w:r w:rsidR="00D17B76" w:rsidRPr="00D17B76">
        <w:rPr>
          <w:rFonts w:ascii="Calibri" w:eastAsia="Calibri" w:hAnsi="Calibri" w:cs="Calibri"/>
          <w:b/>
          <w:sz w:val="28"/>
          <w:szCs w:val="24"/>
          <w:highlight w:val="yellow"/>
        </w:rPr>
        <w:t xml:space="preserve"> </w:t>
      </w:r>
    </w:p>
    <w:sectPr w:rsidR="003C2F1F" w:rsidRPr="00D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6pt;height:10.6pt" o:bullet="t">
        <v:imagedata r:id="rId1" o:title="mso8873"/>
      </v:shape>
    </w:pict>
  </w:numPicBullet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A1D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801B2"/>
    <w:multiLevelType w:val="hybridMultilevel"/>
    <w:tmpl w:val="4B7A1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20C3"/>
    <w:multiLevelType w:val="hybridMultilevel"/>
    <w:tmpl w:val="0916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727C6"/>
    <w:multiLevelType w:val="hybridMultilevel"/>
    <w:tmpl w:val="99DC3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8"/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21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27"/>
  </w:num>
  <w:num w:numId="15">
    <w:abstractNumId w:val="7"/>
  </w:num>
  <w:num w:numId="16">
    <w:abstractNumId w:val="22"/>
  </w:num>
  <w:num w:numId="17">
    <w:abstractNumId w:val="12"/>
  </w:num>
  <w:num w:numId="18">
    <w:abstractNumId w:val="24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2"/>
  </w:num>
  <w:num w:numId="25">
    <w:abstractNumId w:val="20"/>
  </w:num>
  <w:num w:numId="26">
    <w:abstractNumId w:val="9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0375"/>
    <w:rsid w:val="00062EF2"/>
    <w:rsid w:val="00070A3D"/>
    <w:rsid w:val="00071F0F"/>
    <w:rsid w:val="0008119F"/>
    <w:rsid w:val="00082D31"/>
    <w:rsid w:val="000F1E78"/>
    <w:rsid w:val="001139B9"/>
    <w:rsid w:val="00113C36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50414"/>
    <w:rsid w:val="00255A73"/>
    <w:rsid w:val="00260328"/>
    <w:rsid w:val="002708E9"/>
    <w:rsid w:val="002832AD"/>
    <w:rsid w:val="002862C7"/>
    <w:rsid w:val="002873E9"/>
    <w:rsid w:val="002D0BC8"/>
    <w:rsid w:val="002D4826"/>
    <w:rsid w:val="002E143F"/>
    <w:rsid w:val="00301292"/>
    <w:rsid w:val="00301FD9"/>
    <w:rsid w:val="003053FC"/>
    <w:rsid w:val="0031205C"/>
    <w:rsid w:val="00324878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4F26E3"/>
    <w:rsid w:val="004F294E"/>
    <w:rsid w:val="00515A2B"/>
    <w:rsid w:val="00516D84"/>
    <w:rsid w:val="00532BC1"/>
    <w:rsid w:val="005339C7"/>
    <w:rsid w:val="00535E26"/>
    <w:rsid w:val="00550D80"/>
    <w:rsid w:val="00556D3F"/>
    <w:rsid w:val="00570608"/>
    <w:rsid w:val="00570C37"/>
    <w:rsid w:val="00572B17"/>
    <w:rsid w:val="00582232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330"/>
    <w:rsid w:val="006805E2"/>
    <w:rsid w:val="006853DF"/>
    <w:rsid w:val="00696777"/>
    <w:rsid w:val="006A5E85"/>
    <w:rsid w:val="006C2A2B"/>
    <w:rsid w:val="006C3E8D"/>
    <w:rsid w:val="006D7184"/>
    <w:rsid w:val="006F14B2"/>
    <w:rsid w:val="006F4D67"/>
    <w:rsid w:val="006F572E"/>
    <w:rsid w:val="006F75BC"/>
    <w:rsid w:val="007452DA"/>
    <w:rsid w:val="00750016"/>
    <w:rsid w:val="007603D4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76845"/>
    <w:rsid w:val="0088003E"/>
    <w:rsid w:val="00883638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06261"/>
    <w:rsid w:val="0092637D"/>
    <w:rsid w:val="0092766F"/>
    <w:rsid w:val="00930994"/>
    <w:rsid w:val="0094616E"/>
    <w:rsid w:val="00947BE8"/>
    <w:rsid w:val="009609D3"/>
    <w:rsid w:val="00963A4E"/>
    <w:rsid w:val="0097553A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606C5"/>
    <w:rsid w:val="00A70BF0"/>
    <w:rsid w:val="00A85928"/>
    <w:rsid w:val="00A9281D"/>
    <w:rsid w:val="00AC4F4B"/>
    <w:rsid w:val="00AE209B"/>
    <w:rsid w:val="00AE72FC"/>
    <w:rsid w:val="00B15C10"/>
    <w:rsid w:val="00B30201"/>
    <w:rsid w:val="00B30723"/>
    <w:rsid w:val="00B82868"/>
    <w:rsid w:val="00B83288"/>
    <w:rsid w:val="00B87BA2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6654E"/>
    <w:rsid w:val="00CA6301"/>
    <w:rsid w:val="00CA7604"/>
    <w:rsid w:val="00CC528A"/>
    <w:rsid w:val="00CD50A1"/>
    <w:rsid w:val="00CE4227"/>
    <w:rsid w:val="00CE5A02"/>
    <w:rsid w:val="00CF4F6B"/>
    <w:rsid w:val="00D036CA"/>
    <w:rsid w:val="00D04FE0"/>
    <w:rsid w:val="00D17B76"/>
    <w:rsid w:val="00D17D7B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9606B"/>
    <w:rsid w:val="00FB1725"/>
    <w:rsid w:val="00FE0BCB"/>
    <w:rsid w:val="00FE66FA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8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onta.cc/3LIIMD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ta.cc/3GdmY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4.xml><?xml version="1.0" encoding="utf-8"?>
<ds:datastoreItem xmlns:ds="http://schemas.openxmlformats.org/officeDocument/2006/customXml" ds:itemID="{1B0F5BAA-28A9-4449-A9DB-428B8FE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dcterms:created xsi:type="dcterms:W3CDTF">2022-05-27T16:39:00Z</dcterms:created>
  <dcterms:modified xsi:type="dcterms:W3CDTF">2022-05-27T16:39:00Z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